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05" w:rsidRDefault="00890D73">
      <w:pPr>
        <w:pStyle w:val="NormlWeb"/>
        <w:spacing w:before="0" w:after="0" w:line="240" w:lineRule="auto"/>
        <w:jc w:val="center"/>
        <w:rPr>
          <w:b/>
          <w:bCs/>
          <w:sz w:val="36"/>
          <w:szCs w:val="36"/>
        </w:rPr>
      </w:pPr>
      <w:r w:rsidRPr="00B954D1">
        <w:rPr>
          <w:b/>
          <w:sz w:val="40"/>
          <w:szCs w:val="40"/>
        </w:rPr>
        <w:t>Az öregedés és az idősgyógyászat kihívásai a 21. században</w:t>
      </w:r>
    </w:p>
    <w:p w:rsidR="009D3B05" w:rsidRDefault="00890D73">
      <w:pPr>
        <w:pStyle w:val="NormlWeb"/>
        <w:spacing w:after="0" w:line="240" w:lineRule="auto"/>
        <w:jc w:val="center"/>
        <w:rPr>
          <w:b/>
          <w:bCs/>
          <w:sz w:val="36"/>
          <w:szCs w:val="36"/>
        </w:rPr>
      </w:pPr>
      <w:r w:rsidRPr="00890D73">
        <w:rPr>
          <w:b/>
          <w:bCs/>
          <w:sz w:val="36"/>
          <w:szCs w:val="36"/>
        </w:rPr>
        <w:t>A Magyar Gerontológiai és Geriátriai Társaság XLI. Kongresszusa és a PTE ÁOK Transzlációs Medicina Intézet közös tudományos konferenciája</w:t>
      </w:r>
    </w:p>
    <w:p w:rsidR="009D3B05" w:rsidRDefault="00890D73">
      <w:pPr>
        <w:pStyle w:val="NormlWeb"/>
        <w:spacing w:after="0" w:line="240" w:lineRule="auto"/>
        <w:jc w:val="center"/>
        <w:rPr>
          <w:b/>
          <w:bCs/>
          <w:sz w:val="36"/>
          <w:szCs w:val="36"/>
        </w:rPr>
      </w:pPr>
      <w:r w:rsidRPr="00890D73">
        <w:rPr>
          <w:b/>
          <w:bCs/>
          <w:sz w:val="36"/>
          <w:szCs w:val="36"/>
        </w:rPr>
        <w:t>Pécs, 2022. szeptember 30 – október 1.</w:t>
      </w:r>
    </w:p>
    <w:p w:rsidR="009D3B05" w:rsidRDefault="005721F8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Jelentkezési Lap</w:t>
      </w:r>
    </w:p>
    <w:p w:rsidR="009D3B05" w:rsidRDefault="005721F8">
      <w:pPr>
        <w:pStyle w:val="Standard"/>
        <w:jc w:val="center"/>
      </w:pPr>
      <w:r>
        <w:rPr>
          <w:b/>
          <w:sz w:val="28"/>
          <w:szCs w:val="28"/>
        </w:rPr>
        <w:t xml:space="preserve">Cím: </w:t>
      </w:r>
      <w:r w:rsidR="00890D73">
        <w:rPr>
          <w:rStyle w:val="Internetlink"/>
          <w:b/>
          <w:sz w:val="28"/>
          <w:szCs w:val="28"/>
        </w:rPr>
        <w:t>erika.petervari@aok.pte.hu</w:t>
      </w:r>
    </w:p>
    <w:p w:rsidR="009D3B05" w:rsidRDefault="005721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határidő: 2022. </w:t>
      </w:r>
      <w:r w:rsidR="00890D73">
        <w:rPr>
          <w:b/>
          <w:sz w:val="28"/>
          <w:szCs w:val="28"/>
        </w:rPr>
        <w:t>szeptember 1.</w:t>
      </w:r>
    </w:p>
    <w:tbl>
      <w:tblPr>
        <w:tblW w:w="923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802"/>
      </w:tblGrid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5721F8" w:rsidP="00890D73">
            <w:pPr>
              <w:pStyle w:val="Standard"/>
            </w:pPr>
            <w:r>
              <w:t>Név: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5721F8" w:rsidP="00890D73">
            <w:pPr>
              <w:pStyle w:val="Standard"/>
            </w:pPr>
            <w:r>
              <w:t>Születési név: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7E2C0B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E2C0B" w:rsidRDefault="007E2C0B" w:rsidP="00890D73">
            <w:pPr>
              <w:pStyle w:val="Standard"/>
            </w:pPr>
            <w:r>
              <w:t>Születési hely</w:t>
            </w:r>
            <w:r>
              <w:t>, idő</w:t>
            </w:r>
            <w:r>
              <w:t>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E2C0B" w:rsidRDefault="007E2C0B">
            <w:pPr>
              <w:pStyle w:val="Standard"/>
            </w:pPr>
          </w:p>
        </w:tc>
      </w:tr>
      <w:tr w:rsidR="007E2C0B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E2C0B" w:rsidRDefault="007E2C0B" w:rsidP="00890D73">
            <w:pPr>
              <w:pStyle w:val="Standard"/>
            </w:pPr>
            <w:r>
              <w:t>Anyja neve: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E2C0B" w:rsidRDefault="007E2C0B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603EF9" w:rsidP="00603EF9">
            <w:pPr>
              <w:pStyle w:val="Standard"/>
            </w:pPr>
            <w:r>
              <w:t>Mobiltelefonszám: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603EF9">
            <w:pPr>
              <w:pStyle w:val="Standard"/>
            </w:pPr>
            <w:r>
              <w:t>e-mail cím: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603EF9" w:rsidP="00890D73">
            <w:pPr>
              <w:pStyle w:val="Standard"/>
            </w:pPr>
            <w:r>
              <w:t>Munkahely neve, címe, telefonszáma: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9D3B05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603EF9" w:rsidP="00603EF9">
            <w:pPr>
              <w:pStyle w:val="Standard"/>
            </w:pPr>
            <w:r>
              <w:t>Működési nyilvántartási szám vagy alap nyilvántartási szám: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D3B05" w:rsidRDefault="009D3B05">
            <w:pPr>
              <w:pStyle w:val="Standard"/>
            </w:pPr>
          </w:p>
        </w:tc>
      </w:tr>
      <w:tr w:rsidR="00603EF9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03EF9" w:rsidRDefault="00603EF9">
            <w:pPr>
              <w:pStyle w:val="Standard"/>
            </w:pPr>
            <w:r>
              <w:t>Szakképesítés: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03EF9" w:rsidRDefault="00603EF9">
            <w:pPr>
              <w:pStyle w:val="Standard"/>
            </w:pPr>
          </w:p>
        </w:tc>
      </w:tr>
      <w:tr w:rsidR="00603EF9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03EF9" w:rsidRDefault="00603EF9">
            <w:pPr>
              <w:pStyle w:val="Standard"/>
            </w:pPr>
            <w:r>
              <w:t>Szakmacsoport: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03EF9" w:rsidRDefault="00603EF9">
            <w:pPr>
              <w:pStyle w:val="Standard"/>
            </w:pPr>
          </w:p>
        </w:tc>
      </w:tr>
      <w:tr w:rsidR="00890D73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>Kongresszusi vacsorán részt vesz-e</w:t>
            </w:r>
          </w:p>
          <w:p w:rsidR="00890D73" w:rsidRDefault="00890D73" w:rsidP="00890D73">
            <w:pPr>
              <w:pStyle w:val="Standard"/>
            </w:pPr>
            <w:r>
              <w:t>K</w:t>
            </w:r>
            <w:r w:rsidRPr="00890D73">
              <w:t>öltsége (</w:t>
            </w:r>
            <w:r>
              <w:t>9000 Ft) a helyszínen fizetendő.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 xml:space="preserve">                         IGEN                        NEM</w:t>
            </w:r>
          </w:p>
        </w:tc>
      </w:tr>
      <w:tr w:rsidR="00890D73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>Poszter jelentettem be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90D73" w:rsidRDefault="00890D73" w:rsidP="00890D73">
            <w:pPr>
              <w:pStyle w:val="Standard"/>
            </w:pPr>
            <w:r>
              <w:t xml:space="preserve">                         IGEN                        NEM</w:t>
            </w:r>
          </w:p>
        </w:tc>
      </w:tr>
    </w:tbl>
    <w:p w:rsidR="009D3B05" w:rsidRDefault="009D3B05">
      <w:pPr>
        <w:pStyle w:val="Standard"/>
      </w:pPr>
    </w:p>
    <w:sectPr w:rsidR="009D3B05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0A" w:rsidRDefault="005D7A0A">
      <w:r>
        <w:separator/>
      </w:r>
    </w:p>
  </w:endnote>
  <w:endnote w:type="continuationSeparator" w:id="0">
    <w:p w:rsidR="005D7A0A" w:rsidRDefault="005D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0A" w:rsidRDefault="005D7A0A">
      <w:r>
        <w:rPr>
          <w:color w:val="000000"/>
        </w:rPr>
        <w:separator/>
      </w:r>
    </w:p>
  </w:footnote>
  <w:footnote w:type="continuationSeparator" w:id="0">
    <w:p w:rsidR="005D7A0A" w:rsidRDefault="005D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72B7"/>
    <w:multiLevelType w:val="multilevel"/>
    <w:tmpl w:val="4E0A366C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D7373F2"/>
    <w:multiLevelType w:val="multilevel"/>
    <w:tmpl w:val="9CCA5ABA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6682F59"/>
    <w:multiLevelType w:val="multilevel"/>
    <w:tmpl w:val="4C0CEA36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AE2F0E"/>
    <w:multiLevelType w:val="multilevel"/>
    <w:tmpl w:val="D124C7D8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5"/>
    <w:rsid w:val="005064A7"/>
    <w:rsid w:val="005721F8"/>
    <w:rsid w:val="005D7A0A"/>
    <w:rsid w:val="00603EF9"/>
    <w:rsid w:val="006C1B26"/>
    <w:rsid w:val="007E2C0B"/>
    <w:rsid w:val="008523A4"/>
    <w:rsid w:val="00890D73"/>
    <w:rsid w:val="008D03F0"/>
    <w:rsid w:val="00926425"/>
    <w:rsid w:val="009D3B05"/>
    <w:rsid w:val="00B75391"/>
    <w:rsid w:val="00D72D62"/>
    <w:rsid w:val="00E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5CD17-865C-485F-B93F-F108EC4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 w:val="22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aszerbekezds">
    <w:name w:val="List Paragraph"/>
    <w:basedOn w:val="Standard"/>
    <w:pPr>
      <w:spacing w:after="0"/>
      <w:ind w:left="720"/>
    </w:pPr>
    <w:rPr>
      <w:sz w:val="21"/>
      <w:szCs w:val="21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lWeb">
    <w:name w:val="Normal (Web)"/>
    <w:basedOn w:val="Standard"/>
    <w:pPr>
      <w:spacing w:before="280" w:after="142"/>
    </w:p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Gyula-Debrecen Geriátriai Napok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Gyula-Debrecen Geriátriai Napok</dc:title>
  <dc:creator>g0662</dc:creator>
  <cp:lastModifiedBy>Tulajdonos</cp:lastModifiedBy>
  <cp:revision>3</cp:revision>
  <cp:lastPrinted>2021-09-22T10:09:00Z</cp:lastPrinted>
  <dcterms:created xsi:type="dcterms:W3CDTF">2022-07-21T08:20:00Z</dcterms:created>
  <dcterms:modified xsi:type="dcterms:W3CDTF">2022-07-21T08:22:00Z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